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56" w:rsidRPr="00AE7856" w:rsidRDefault="00AE7856" w:rsidP="00AE7856">
      <w:pPr>
        <w:shd w:val="clear" w:color="auto" w:fill="FFFFFF"/>
        <w:spacing w:before="100" w:beforeAutospacing="1" w:after="0" w:line="240" w:lineRule="auto"/>
        <w:ind w:right="240"/>
        <w:rPr>
          <w:rFonts w:ascii="Open Sans" w:eastAsia="Times New Roman" w:hAnsi="Open Sans" w:cs="Times New Roman"/>
          <w:b/>
          <w:bCs/>
          <w:caps/>
          <w:color w:val="000000"/>
          <w:sz w:val="15"/>
          <w:szCs w:val="15"/>
          <w:lang w:val="en" w:eastAsia="fi-FI"/>
        </w:rPr>
      </w:pPr>
      <w:r w:rsidRPr="00AE7856">
        <w:rPr>
          <w:rFonts w:ascii="Open Sans" w:eastAsia="Times New Roman" w:hAnsi="Open Sans" w:cs="Times New Roman"/>
          <w:b/>
          <w:bCs/>
          <w:caps/>
          <w:color w:val="000000"/>
          <w:sz w:val="15"/>
          <w:szCs w:val="15"/>
          <w:lang w:val="en" w:eastAsia="fi-FI"/>
        </w:rPr>
        <w:t>Logistiikka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240" w:lineRule="auto"/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</w:pPr>
      <w:r w:rsidRPr="00AE7856"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Janne </w:t>
      </w:r>
      <w:proofErr w:type="spellStart"/>
      <w:r w:rsidRPr="00AE7856"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>Luotola</w:t>
      </w:r>
      <w:proofErr w:type="spellEnd"/>
    </w:p>
    <w:p w:rsidR="00AE7856" w:rsidRPr="00AE7856" w:rsidRDefault="00AE7856" w:rsidP="00AE7856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</w:pPr>
      <w:proofErr w:type="spellStart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>Tekniikka</w:t>
      </w:r>
      <w:proofErr w:type="spellEnd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>ja</w:t>
      </w:r>
      <w:proofErr w:type="gramEnd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>Talous</w:t>
      </w:r>
      <w:proofErr w:type="spellEnd"/>
      <w:r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 </w:t>
      </w:r>
      <w:bookmarkStart w:id="0" w:name="_GoBack"/>
      <w:bookmarkEnd w:id="0"/>
      <w:r w:rsidRPr="00AE7856"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11.8. </w:t>
      </w:r>
      <w:proofErr w:type="spellStart"/>
      <w:r w:rsidRPr="00AE7856"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>klo</w:t>
      </w:r>
      <w:proofErr w:type="spellEnd"/>
      <w:r w:rsidRPr="00AE7856">
        <w:rPr>
          <w:rFonts w:ascii="Open Sans" w:eastAsia="Times New Roman" w:hAnsi="Open Sans" w:cs="Times New Roman"/>
          <w:color w:val="AEAEAE"/>
          <w:sz w:val="15"/>
          <w:szCs w:val="15"/>
          <w:lang w:val="en" w:eastAsia="fi-FI"/>
        </w:rPr>
        <w:t xml:space="preserve"> 09:13</w:t>
      </w:r>
    </w:p>
    <w:p w:rsidR="00AE7856" w:rsidRPr="00AE7856" w:rsidRDefault="00AE7856" w:rsidP="00AE7856">
      <w:pPr>
        <w:shd w:val="clear" w:color="auto" w:fill="FFFFFF"/>
        <w:spacing w:after="216" w:line="240" w:lineRule="auto"/>
        <w:outlineLvl w:val="0"/>
        <w:rPr>
          <w:rFonts w:ascii="SohoW01-UltraCondensed" w:eastAsia="Times New Roman" w:hAnsi="SohoW01-UltraCondensed" w:cs="Times New Roman"/>
          <w:color w:val="323132"/>
          <w:kern w:val="36"/>
          <w:sz w:val="48"/>
          <w:szCs w:val="48"/>
          <w:lang w:eastAsia="fi-FI"/>
        </w:rPr>
      </w:pPr>
      <w:r w:rsidRPr="00AE7856">
        <w:rPr>
          <w:rFonts w:ascii="SohoW01-UltraCondensed" w:eastAsia="Times New Roman" w:hAnsi="SohoW01-UltraCondensed" w:cs="Times New Roman"/>
          <w:color w:val="323132"/>
          <w:kern w:val="36"/>
          <w:sz w:val="48"/>
          <w:szCs w:val="48"/>
          <w:lang w:eastAsia="fi-FI"/>
        </w:rPr>
        <w:t>Posti laajentaa kuljetuspalveluitaan uudelle alueelle – Ei tulisi heti ajatelleeksi</w:t>
      </w:r>
    </w:p>
    <w:p w:rsidR="00AE7856" w:rsidRPr="00AE7856" w:rsidRDefault="00AE7856" w:rsidP="00AE7856">
      <w:pPr>
        <w:shd w:val="clear" w:color="auto" w:fill="FFFFFF"/>
        <w:spacing w:after="0" w:line="240" w:lineRule="auto"/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</w:pPr>
      <w:r>
        <w:rPr>
          <w:rFonts w:ascii="Olympian W01 Roman" w:eastAsia="Times New Roman" w:hAnsi="Olympian W01 Roman" w:cs="Times New Roman"/>
          <w:noProof/>
          <w:color w:val="323132"/>
          <w:sz w:val="24"/>
          <w:szCs w:val="24"/>
          <w:lang w:eastAsia="fi-FI"/>
        </w:rPr>
        <w:drawing>
          <wp:inline distT="0" distB="0" distL="0" distR="0">
            <wp:extent cx="9144000" cy="5704840"/>
            <wp:effectExtent l="0" t="0" r="0" b="0"/>
            <wp:docPr id="2" name="Kuva 2" descr="http://media.tivi.fi/ponIltIpIv-1448632762/incoming/74e9a9-paketti.jpg/alternates/LANDSCAPE_960/pak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ivi.fi/ponIltIpIv-1448632762/incoming/74e9a9-paketti.jpg/alternates/LANDSCAPE_960/pake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E7856">
        <w:rPr>
          <w:rFonts w:ascii="Soho W01 Regular" w:eastAsia="Times New Roman" w:hAnsi="Soho W01 Regular" w:cs="Times New Roman"/>
          <w:color w:val="FFFFFF"/>
          <w:sz w:val="18"/>
          <w:szCs w:val="18"/>
          <w:lang w:eastAsia="fi-FI"/>
        </w:rPr>
        <w:t>Colourbox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400" w:lineRule="atLeast"/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</w:pPr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Posti ilmoitti eilen ostaneensa elintarvikelogistiikan yhtiön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Veinen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.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400" w:lineRule="atLeast"/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</w:pPr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Postin kuljetuspalveluiden johtajan Jaakko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Kaidesojan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mukaan Posti ja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Veine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tarjoavat elintarvikealan yrityksille maanlaajuisia lämpötilaltaan säädeltyjä kuljetuksia ja varastointia.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400" w:lineRule="atLeast"/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</w:pP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lastRenderedPageBreak/>
        <w:t>Veine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jatkaa Postin tytäryhtiönä, eikä kauppa vaikuta henkilöstön työsuhteisiin.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400" w:lineRule="atLeast"/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</w:pPr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Kaupan ansiosta Posti kasvaa elintarvikelogistiikassa. Entuudestaan Posti huolehtii noin sadan kunnan ateriakuljetuksista, ruoan verkkokauppakuljetuksista, panimoteollisuuden juomalogistiikasta, yritysten kuivaelintarvikkeiden toimituksista ja leipomotuotteiden kuljetuksesta.</w:t>
      </w:r>
    </w:p>
    <w:p w:rsidR="00AE7856" w:rsidRPr="00AE7856" w:rsidRDefault="00AE7856" w:rsidP="00AE7856">
      <w:pPr>
        <w:shd w:val="clear" w:color="auto" w:fill="FFFFFF"/>
        <w:spacing w:before="100" w:beforeAutospacing="1" w:after="360" w:line="400" w:lineRule="atLeast"/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</w:pP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Veinen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liikevaihto vuonna 2015 oli noin 54 miljoonaa euroa, ja sillä on noin 130 omaa työntekijää ja lisäksi noin 270 kuljetusyhteistyökumppania.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>Veine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eastAsia="fi-FI"/>
        </w:rPr>
        <w:t xml:space="preserve"> toimii kuudella paikkakunnalla: Seinäjoella, Tampereella, Jyväskylässä, Vantaalla, Mikkelissä ja Kouvolassa. </w:t>
      </w:r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Sen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suurimpia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asiakkaita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ovat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kaupan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keskusliikkeet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gram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ja</w:t>
      </w:r>
      <w:proofErr w:type="gram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 xml:space="preserve"> </w:t>
      </w:r>
      <w:proofErr w:type="spellStart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elintarviketeollisuus</w:t>
      </w:r>
      <w:proofErr w:type="spellEnd"/>
      <w:r w:rsidRPr="00AE7856">
        <w:rPr>
          <w:rFonts w:ascii="Olympian W01 Roman" w:eastAsia="Times New Roman" w:hAnsi="Olympian W01 Roman" w:cs="Times New Roman"/>
          <w:color w:val="323132"/>
          <w:sz w:val="24"/>
          <w:szCs w:val="24"/>
          <w:lang w:val="en" w:eastAsia="fi-FI"/>
        </w:rPr>
        <w:t>.</w:t>
      </w:r>
    </w:p>
    <w:p w:rsidR="00BB46CD" w:rsidRDefault="00BB46CD"/>
    <w:sectPr w:rsidR="00BB46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hoW01-UltraCondensed">
    <w:altName w:val="Times New Roman"/>
    <w:charset w:val="00"/>
    <w:family w:val="auto"/>
    <w:pitch w:val="default"/>
  </w:font>
  <w:font w:name="Olympian W01 Bol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oho W01 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ympian W01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675"/>
    <w:multiLevelType w:val="multilevel"/>
    <w:tmpl w:val="F30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25CFF"/>
    <w:multiLevelType w:val="multilevel"/>
    <w:tmpl w:val="DE3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56"/>
    <w:rsid w:val="00AE7856"/>
    <w:rsid w:val="00B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E7856"/>
    <w:pPr>
      <w:spacing w:after="216" w:line="240" w:lineRule="auto"/>
      <w:outlineLvl w:val="0"/>
    </w:pPr>
    <w:rPr>
      <w:rFonts w:ascii="SohoW01-UltraCondensed" w:eastAsia="Times New Roman" w:hAnsi="SohoW01-UltraCondensed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E7856"/>
    <w:rPr>
      <w:rFonts w:ascii="SohoW01-UltraCondensed" w:eastAsia="Times New Roman" w:hAnsi="SohoW01-UltraCondensed" w:cs="Times New Roman"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AE7856"/>
    <w:rPr>
      <w:rFonts w:ascii="Olympian W01 Bold" w:hAnsi="Olympian W01 Bold" w:hint="default"/>
      <w:b w:val="0"/>
      <w:bCs w:val="0"/>
    </w:rPr>
  </w:style>
  <w:style w:type="paragraph" w:customStyle="1" w:styleId="kicker">
    <w:name w:val="kicker"/>
    <w:basedOn w:val="Normaali"/>
    <w:rsid w:val="00AE7856"/>
    <w:pPr>
      <w:spacing w:before="100" w:beforeAutospacing="1" w:after="0" w:line="240" w:lineRule="auto"/>
      <w:ind w:right="240"/>
    </w:pPr>
    <w:rPr>
      <w:rFonts w:ascii="Open Sans" w:eastAsia="Times New Roman" w:hAnsi="Open Sans" w:cs="Times New Roman"/>
      <w:b/>
      <w:bCs/>
      <w:caps/>
      <w:color w:val="000000"/>
      <w:sz w:val="15"/>
      <w:szCs w:val="15"/>
      <w:lang w:eastAsia="fi-FI"/>
    </w:rPr>
  </w:style>
  <w:style w:type="paragraph" w:customStyle="1" w:styleId="author">
    <w:name w:val="author"/>
    <w:basedOn w:val="Normaali"/>
    <w:rsid w:val="00AE7856"/>
    <w:pPr>
      <w:spacing w:before="100" w:beforeAutospacing="1" w:after="360" w:line="240" w:lineRule="auto"/>
    </w:pPr>
    <w:rPr>
      <w:rFonts w:ascii="Open Sans" w:eastAsia="Times New Roman" w:hAnsi="Open Sans" w:cs="Times New Roman"/>
      <w:color w:val="AEAEAE"/>
      <w:sz w:val="15"/>
      <w:szCs w:val="15"/>
      <w:lang w:eastAsia="fi-FI"/>
    </w:rPr>
  </w:style>
  <w:style w:type="character" w:customStyle="1" w:styleId="figure-copyright1">
    <w:name w:val="figure-copyright1"/>
    <w:basedOn w:val="Kappaleenoletusfontti"/>
    <w:rsid w:val="00AE7856"/>
    <w:rPr>
      <w:rFonts w:ascii="Soho W01 Regular" w:hAnsi="Soho W01 Regular" w:hint="default"/>
      <w:color w:val="FFFFFF"/>
      <w:sz w:val="18"/>
      <w:szCs w:val="18"/>
    </w:rPr>
  </w:style>
  <w:style w:type="character" w:customStyle="1" w:styleId="text-hide1">
    <w:name w:val="text-hide1"/>
    <w:basedOn w:val="Kappaleenoletusfontti"/>
    <w:rsid w:val="00AE7856"/>
    <w:rPr>
      <w:shadow w:val="0"/>
      <w:bdr w:val="none" w:sz="0" w:space="0" w:color="auto" w:frame="1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AE7856"/>
    <w:pPr>
      <w:spacing w:after="216" w:line="240" w:lineRule="auto"/>
      <w:outlineLvl w:val="0"/>
    </w:pPr>
    <w:rPr>
      <w:rFonts w:ascii="SohoW01-UltraCondensed" w:eastAsia="Times New Roman" w:hAnsi="SohoW01-UltraCondensed" w:cs="Times New Roman"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E7856"/>
    <w:rPr>
      <w:rFonts w:ascii="SohoW01-UltraCondensed" w:eastAsia="Times New Roman" w:hAnsi="SohoW01-UltraCondensed" w:cs="Times New Roman"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AE7856"/>
    <w:rPr>
      <w:rFonts w:ascii="Olympian W01 Bold" w:hAnsi="Olympian W01 Bold" w:hint="default"/>
      <w:b w:val="0"/>
      <w:bCs w:val="0"/>
    </w:rPr>
  </w:style>
  <w:style w:type="paragraph" w:customStyle="1" w:styleId="kicker">
    <w:name w:val="kicker"/>
    <w:basedOn w:val="Normaali"/>
    <w:rsid w:val="00AE7856"/>
    <w:pPr>
      <w:spacing w:before="100" w:beforeAutospacing="1" w:after="0" w:line="240" w:lineRule="auto"/>
      <w:ind w:right="240"/>
    </w:pPr>
    <w:rPr>
      <w:rFonts w:ascii="Open Sans" w:eastAsia="Times New Roman" w:hAnsi="Open Sans" w:cs="Times New Roman"/>
      <w:b/>
      <w:bCs/>
      <w:caps/>
      <w:color w:val="000000"/>
      <w:sz w:val="15"/>
      <w:szCs w:val="15"/>
      <w:lang w:eastAsia="fi-FI"/>
    </w:rPr>
  </w:style>
  <w:style w:type="paragraph" w:customStyle="1" w:styleId="author">
    <w:name w:val="author"/>
    <w:basedOn w:val="Normaali"/>
    <w:rsid w:val="00AE7856"/>
    <w:pPr>
      <w:spacing w:before="100" w:beforeAutospacing="1" w:after="360" w:line="240" w:lineRule="auto"/>
    </w:pPr>
    <w:rPr>
      <w:rFonts w:ascii="Open Sans" w:eastAsia="Times New Roman" w:hAnsi="Open Sans" w:cs="Times New Roman"/>
      <w:color w:val="AEAEAE"/>
      <w:sz w:val="15"/>
      <w:szCs w:val="15"/>
      <w:lang w:eastAsia="fi-FI"/>
    </w:rPr>
  </w:style>
  <w:style w:type="character" w:customStyle="1" w:styleId="figure-copyright1">
    <w:name w:val="figure-copyright1"/>
    <w:basedOn w:val="Kappaleenoletusfontti"/>
    <w:rsid w:val="00AE7856"/>
    <w:rPr>
      <w:rFonts w:ascii="Soho W01 Regular" w:hAnsi="Soho W01 Regular" w:hint="default"/>
      <w:color w:val="FFFFFF"/>
      <w:sz w:val="18"/>
      <w:szCs w:val="18"/>
    </w:rPr>
  </w:style>
  <w:style w:type="character" w:customStyle="1" w:styleId="text-hide1">
    <w:name w:val="text-hide1"/>
    <w:basedOn w:val="Kappaleenoletusfontti"/>
    <w:rsid w:val="00AE7856"/>
    <w:rPr>
      <w:shadow w:val="0"/>
      <w:bdr w:val="none" w:sz="0" w:space="0" w:color="auto" w:frame="1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55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4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8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8140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PAU ry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Simonen</dc:creator>
  <cp:lastModifiedBy>Birgit Simonen</cp:lastModifiedBy>
  <cp:revision>1</cp:revision>
  <cp:lastPrinted>2016-08-11T11:26:00Z</cp:lastPrinted>
  <dcterms:created xsi:type="dcterms:W3CDTF">2016-08-11T11:19:00Z</dcterms:created>
  <dcterms:modified xsi:type="dcterms:W3CDTF">2016-08-11T11:38:00Z</dcterms:modified>
</cp:coreProperties>
</file>